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E3" w:rsidRPr="00E5245D" w:rsidRDefault="00934391">
      <w:pPr>
        <w:pStyle w:val="Titel"/>
        <w:rPr>
          <w:lang w:val="da-DK"/>
        </w:rPr>
      </w:pPr>
      <w:r w:rsidRPr="005A1A43">
        <w:rPr>
          <w:lang w:val="da-DK"/>
        </w:rPr>
        <w:t>nyhedsbrev myrdalsvej – afd. 53</w:t>
      </w:r>
    </w:p>
    <w:p w:rsidR="00B22FE3" w:rsidRPr="00E5245D" w:rsidRDefault="0032388A">
      <w:pPr>
        <w:pStyle w:val="Undertitel"/>
        <w:rPr>
          <w:lang w:val="da-DK"/>
        </w:rPr>
      </w:pPr>
      <w:r>
        <w:rPr>
          <w:lang w:val="da-DK"/>
        </w:rPr>
        <w:t>Juni</w:t>
      </w:r>
      <w:r w:rsidR="0030129E" w:rsidRPr="0030129E">
        <w:rPr>
          <w:lang w:val="da-DK"/>
        </w:rPr>
        <w:t xml:space="preserve"> 2017</w:t>
      </w:r>
    </w:p>
    <w:p w:rsidR="00B22FE3" w:rsidRPr="00E5245D" w:rsidRDefault="00B24D9C">
      <w:pPr>
        <w:pStyle w:val="Overskrift1"/>
        <w:rPr>
          <w:lang w:val="da-DK"/>
        </w:rPr>
      </w:pPr>
      <w:r>
        <w:rPr>
          <w:noProof/>
          <w:lang w:val="da-DK" w:eastAsia="da-DK"/>
        </w:rPr>
        <mc:AlternateContent>
          <mc:Choice Requires="wps">
            <w:drawing>
              <wp:anchor distT="182880" distB="182880" distL="274320" distR="274320" simplePos="0" relativeHeight="251659264" behindDoc="0" locked="0" layoutInCell="1" allowOverlap="0" wp14:anchorId="25B36EA5" wp14:editId="6FA86D39">
                <wp:simplePos x="0" y="0"/>
                <wp:positionH relativeFrom="margin">
                  <wp:posOffset>5080</wp:posOffset>
                </wp:positionH>
                <wp:positionV relativeFrom="paragraph">
                  <wp:posOffset>3175</wp:posOffset>
                </wp:positionV>
                <wp:extent cx="2240280" cy="4245610"/>
                <wp:effectExtent l="0" t="0" r="7620" b="2540"/>
                <wp:wrapSquare wrapText="bothSides"/>
                <wp:docPr id="1" name="Tekstfelt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40280" cy="424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el, der indeholder en margentekst og et foto."/>
                            </w:tblPr>
                            <w:tblGrid>
                              <w:gridCol w:w="3518"/>
                              <w:gridCol w:w="3518"/>
                            </w:tblGrid>
                            <w:tr w:rsidR="00B24D9C" w:rsidRPr="0032388A">
                              <w:trPr>
                                <w:gridAfter w:val="1"/>
                                <w:wAfter w:w="360" w:type="dxa"/>
                                <w:trHeight w:hRule="exact" w:val="6048"/>
                              </w:trPr>
                              <w:tc>
                                <w:tcPr>
                                  <w:tcW w:w="3518" w:type="dxa"/>
                                  <w:shd w:val="clear" w:color="auto" w:fill="E76A1D" w:themeFill="accent1"/>
                                  <w:tcMar>
                                    <w:top w:w="288" w:type="dxa"/>
                                    <w:bottom w:w="288" w:type="dxa"/>
                                  </w:tcMar>
                                </w:tcPr>
                                <w:p w:rsidR="00B24D9C" w:rsidRDefault="00934391">
                                  <w:pPr>
                                    <w:pStyle w:val="Blokoverskrift"/>
                                    <w:rPr>
                                      <w:sz w:val="24"/>
                                      <w:szCs w:val="24"/>
                                      <w:lang w:val="da-DK"/>
                                    </w:rPr>
                                  </w:pPr>
                                  <w:r w:rsidRPr="005A1A43">
                                    <w:rPr>
                                      <w:sz w:val="24"/>
                                      <w:szCs w:val="24"/>
                                      <w:lang w:val="da-DK"/>
                                    </w:rPr>
                                    <w:t>her kan vi træffes.</w:t>
                                  </w:r>
                                </w:p>
                                <w:p w:rsidR="00D30DD5" w:rsidRPr="00D30DD5" w:rsidRDefault="00D30DD5" w:rsidP="00D30DD5">
                                  <w:pPr>
                                    <w:pStyle w:val="Bloktekst"/>
                                    <w:rPr>
                                      <w:lang w:val="da-DK"/>
                                    </w:rPr>
                                  </w:pPr>
                                </w:p>
                                <w:p w:rsidR="00B24D9C" w:rsidRDefault="0032388A">
                                  <w:pPr>
                                    <w:pStyle w:val="Bloktekst"/>
                                    <w:rPr>
                                      <w:lang w:val="da-DK"/>
                                    </w:rPr>
                                  </w:pPr>
                                  <w:r>
                                    <w:rPr>
                                      <w:lang w:val="da-DK"/>
                                    </w:rPr>
                                    <w:t>Husk der kan snakkes, ikke træffes beslutninger</w:t>
                                  </w:r>
                                  <w:r w:rsidR="00934391">
                                    <w:rPr>
                                      <w:lang w:val="da-DK"/>
                                    </w:rPr>
                                    <w:t>.</w:t>
                                  </w:r>
                                </w:p>
                                <w:p w:rsidR="00934391" w:rsidRDefault="00934391" w:rsidP="00934391">
                                  <w:pPr>
                                    <w:pStyle w:val="Bloktekst"/>
                                    <w:spacing w:line="240" w:lineRule="auto"/>
                                    <w:rPr>
                                      <w:lang w:val="da-DK"/>
                                    </w:rPr>
                                  </w:pPr>
                                  <w:r>
                                    <w:rPr>
                                      <w:lang w:val="da-DK"/>
                                    </w:rPr>
                                    <w:t>08-08-2017</w:t>
                                  </w:r>
                                  <w:r w:rsidR="0032388A">
                                    <w:rPr>
                                      <w:lang w:val="da-DK"/>
                                    </w:rPr>
                                    <w:t xml:space="preserve"> - Dorthe</w:t>
                                  </w:r>
                                </w:p>
                                <w:p w:rsidR="00934391" w:rsidRDefault="00934391" w:rsidP="00934391">
                                  <w:pPr>
                                    <w:pStyle w:val="Bloktekst"/>
                                    <w:spacing w:line="240" w:lineRule="auto"/>
                                    <w:rPr>
                                      <w:lang w:val="da-DK"/>
                                    </w:rPr>
                                  </w:pPr>
                                  <w:r>
                                    <w:rPr>
                                      <w:lang w:val="da-DK"/>
                                    </w:rPr>
                                    <w:t>12-09-2017</w:t>
                                  </w:r>
                                  <w:r w:rsidR="0032388A">
                                    <w:rPr>
                                      <w:lang w:val="da-DK"/>
                                    </w:rPr>
                                    <w:t xml:space="preserve"> - Tina</w:t>
                                  </w:r>
                                </w:p>
                                <w:p w:rsidR="00934391" w:rsidRDefault="00934391" w:rsidP="00934391">
                                  <w:pPr>
                                    <w:pStyle w:val="Bloktekst"/>
                                    <w:spacing w:line="240" w:lineRule="auto"/>
                                    <w:rPr>
                                      <w:lang w:val="da-DK"/>
                                    </w:rPr>
                                  </w:pPr>
                                  <w:r>
                                    <w:rPr>
                                      <w:lang w:val="da-DK"/>
                                    </w:rPr>
                                    <w:t>10-10-2017</w:t>
                                  </w:r>
                                  <w:r w:rsidR="0032388A">
                                    <w:rPr>
                                      <w:lang w:val="da-DK"/>
                                    </w:rPr>
                                    <w:t xml:space="preserve"> – Kurt Helge</w:t>
                                  </w:r>
                                </w:p>
                                <w:p w:rsidR="00934391" w:rsidRDefault="00934391" w:rsidP="00934391">
                                  <w:pPr>
                                    <w:pStyle w:val="Bloktekst"/>
                                    <w:spacing w:line="240" w:lineRule="auto"/>
                                    <w:rPr>
                                      <w:lang w:val="da-DK"/>
                                    </w:rPr>
                                  </w:pPr>
                                  <w:r>
                                    <w:rPr>
                                      <w:lang w:val="da-DK"/>
                                    </w:rPr>
                                    <w:t>14-11-2017</w:t>
                                  </w:r>
                                  <w:r w:rsidR="0032388A">
                                    <w:rPr>
                                      <w:lang w:val="da-DK"/>
                                    </w:rPr>
                                    <w:t xml:space="preserve"> - Torben</w:t>
                                  </w:r>
                                </w:p>
                                <w:p w:rsidR="0030129E" w:rsidRDefault="0030129E" w:rsidP="00934391">
                                  <w:pPr>
                                    <w:pStyle w:val="Bloktekst"/>
                                    <w:spacing w:line="240" w:lineRule="auto"/>
                                    <w:rPr>
                                      <w:lang w:val="da-DK"/>
                                    </w:rPr>
                                  </w:pPr>
                                  <w:r>
                                    <w:rPr>
                                      <w:lang w:val="da-DK"/>
                                    </w:rPr>
                                    <w:t>12-12-2017</w:t>
                                  </w:r>
                                  <w:r w:rsidR="0032388A">
                                    <w:rPr>
                                      <w:lang w:val="da-DK"/>
                                    </w:rPr>
                                    <w:t xml:space="preserve"> – Michael</w:t>
                                  </w:r>
                                </w:p>
                                <w:p w:rsidR="0032388A" w:rsidRDefault="0032388A" w:rsidP="00934391">
                                  <w:pPr>
                                    <w:pStyle w:val="Bloktekst"/>
                                    <w:spacing w:line="240" w:lineRule="auto"/>
                                    <w:rPr>
                                      <w:lang w:val="da-DK"/>
                                    </w:rPr>
                                  </w:pPr>
                                </w:p>
                                <w:p w:rsidR="0032388A" w:rsidRDefault="0032388A" w:rsidP="00934391">
                                  <w:pPr>
                                    <w:pStyle w:val="Bloktekst"/>
                                    <w:spacing w:line="240" w:lineRule="auto"/>
                                    <w:rPr>
                                      <w:lang w:val="da-DK"/>
                                    </w:rPr>
                                  </w:pPr>
                                  <w:r>
                                    <w:rPr>
                                      <w:lang w:val="da-DK"/>
                                    </w:rPr>
                                    <w:t>Vi kan træffes de følgende dage fra kl. 20:00 – 21:00</w:t>
                                  </w:r>
                                  <w:r w:rsidR="00D30DD5">
                                    <w:rPr>
                                      <w:lang w:val="da-DK"/>
                                    </w:rPr>
                                    <w:t xml:space="preserve"> i Fælleshuset.</w:t>
                                  </w:r>
                                  <w:bookmarkStart w:id="0" w:name="_GoBack"/>
                                  <w:bookmarkEnd w:id="0"/>
                                </w:p>
                                <w:p w:rsidR="005A1A43" w:rsidRDefault="005A1A43" w:rsidP="00934391">
                                  <w:pPr>
                                    <w:pStyle w:val="Bloktekst"/>
                                    <w:spacing w:line="240" w:lineRule="auto"/>
                                    <w:rPr>
                                      <w:lang w:val="da-DK"/>
                                    </w:rPr>
                                  </w:pPr>
                                </w:p>
                                <w:p w:rsidR="00934391" w:rsidRDefault="00934391" w:rsidP="00934391">
                                  <w:pPr>
                                    <w:pStyle w:val="Bloktekst"/>
                                    <w:spacing w:line="240" w:lineRule="auto"/>
                                    <w:rPr>
                                      <w:lang w:val="da-DK"/>
                                    </w:rPr>
                                  </w:pPr>
                                </w:p>
                                <w:p w:rsidR="00934391" w:rsidRPr="00E5245D" w:rsidRDefault="00934391">
                                  <w:pPr>
                                    <w:pStyle w:val="Bloktekst"/>
                                    <w:rPr>
                                      <w:lang w:val="da-DK"/>
                                    </w:rPr>
                                  </w:pPr>
                                </w:p>
                              </w:tc>
                            </w:tr>
                            <w:tr w:rsidR="00B24D9C" w:rsidRPr="00D30DD5">
                              <w:trPr>
                                <w:trHeight w:hRule="exact" w:val="3312"/>
                              </w:trPr>
                              <w:tc>
                                <w:tcPr>
                                  <w:tcW w:w="3518" w:type="dxa"/>
                                </w:tcPr>
                                <w:p w:rsidR="00B24D9C" w:rsidRPr="00E5245D" w:rsidRDefault="00B24D9C">
                                  <w:pPr>
                                    <w:rPr>
                                      <w:lang w:val="da-DK"/>
                                    </w:rPr>
                                  </w:pPr>
                                </w:p>
                              </w:tc>
                              <w:tc>
                                <w:tcPr>
                                  <w:tcW w:w="3518" w:type="dxa"/>
                                </w:tcPr>
                                <w:p w:rsidR="00B24D9C" w:rsidRPr="00934391" w:rsidRDefault="00B24D9C">
                                  <w:pPr>
                                    <w:rPr>
                                      <w:lang w:val="da-DK"/>
                                    </w:rPr>
                                  </w:pPr>
                                </w:p>
                              </w:tc>
                            </w:tr>
                          </w:tbl>
                          <w:p w:rsidR="00B22FE3" w:rsidRPr="00E5245D" w:rsidRDefault="00B22FE3" w:rsidP="0030129E">
                            <w:pPr>
                              <w:pStyle w:val="Overskrift2"/>
                              <w:ind w:left="2880" w:firstLine="720"/>
                              <w:jc w:val="both"/>
                              <w:rPr>
                                <w:lang w:val="da-DK"/>
                              </w:rPr>
                            </w:pPr>
                          </w:p>
                          <w:p w:rsidR="00B24D9C" w:rsidRPr="00E5245D" w:rsidRDefault="00B24D9C" w:rsidP="00B24D9C">
                            <w:pPr>
                              <w:pStyle w:val="Billedtekst"/>
                              <w:rPr>
                                <w:lang w:val="da-DK"/>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alt="Text box sidebar for laying out a highlighted story and photo." style="position:absolute;margin-left:.4pt;margin-top:.25pt;width:176.4pt;height:334.3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el, der indeholder en margentekst og et foto."/>
                      </w:tblPr>
                      <w:tblGrid>
                        <w:gridCol w:w="3518"/>
                        <w:gridCol w:w="3518"/>
                      </w:tblGrid>
                      <w:tr w:rsidR="00B24D9C" w:rsidRPr="0032388A">
                        <w:trPr>
                          <w:gridAfter w:val="1"/>
                          <w:wAfter w:w="360" w:type="dxa"/>
                          <w:trHeight w:hRule="exact" w:val="6048"/>
                        </w:trPr>
                        <w:tc>
                          <w:tcPr>
                            <w:tcW w:w="3518" w:type="dxa"/>
                            <w:shd w:val="clear" w:color="auto" w:fill="E76A1D" w:themeFill="accent1"/>
                            <w:tcMar>
                              <w:top w:w="288" w:type="dxa"/>
                              <w:bottom w:w="288" w:type="dxa"/>
                            </w:tcMar>
                          </w:tcPr>
                          <w:p w:rsidR="00B24D9C" w:rsidRDefault="00934391">
                            <w:pPr>
                              <w:pStyle w:val="Blokoverskrift"/>
                              <w:rPr>
                                <w:sz w:val="24"/>
                                <w:szCs w:val="24"/>
                                <w:lang w:val="da-DK"/>
                              </w:rPr>
                            </w:pPr>
                            <w:r w:rsidRPr="005A1A43">
                              <w:rPr>
                                <w:sz w:val="24"/>
                                <w:szCs w:val="24"/>
                                <w:lang w:val="da-DK"/>
                              </w:rPr>
                              <w:t>her kan vi træffes.</w:t>
                            </w:r>
                          </w:p>
                          <w:p w:rsidR="00D30DD5" w:rsidRPr="00D30DD5" w:rsidRDefault="00D30DD5" w:rsidP="00D30DD5">
                            <w:pPr>
                              <w:pStyle w:val="Bloktekst"/>
                              <w:rPr>
                                <w:lang w:val="da-DK"/>
                              </w:rPr>
                            </w:pPr>
                          </w:p>
                          <w:p w:rsidR="00B24D9C" w:rsidRDefault="0032388A">
                            <w:pPr>
                              <w:pStyle w:val="Bloktekst"/>
                              <w:rPr>
                                <w:lang w:val="da-DK"/>
                              </w:rPr>
                            </w:pPr>
                            <w:r>
                              <w:rPr>
                                <w:lang w:val="da-DK"/>
                              </w:rPr>
                              <w:t>Husk der kan snakkes, ikke træffes beslutninger</w:t>
                            </w:r>
                            <w:r w:rsidR="00934391">
                              <w:rPr>
                                <w:lang w:val="da-DK"/>
                              </w:rPr>
                              <w:t>.</w:t>
                            </w:r>
                          </w:p>
                          <w:p w:rsidR="00934391" w:rsidRDefault="00934391" w:rsidP="00934391">
                            <w:pPr>
                              <w:pStyle w:val="Bloktekst"/>
                              <w:spacing w:line="240" w:lineRule="auto"/>
                              <w:rPr>
                                <w:lang w:val="da-DK"/>
                              </w:rPr>
                            </w:pPr>
                            <w:r>
                              <w:rPr>
                                <w:lang w:val="da-DK"/>
                              </w:rPr>
                              <w:t>08-08-2017</w:t>
                            </w:r>
                            <w:r w:rsidR="0032388A">
                              <w:rPr>
                                <w:lang w:val="da-DK"/>
                              </w:rPr>
                              <w:t xml:space="preserve"> - Dorthe</w:t>
                            </w:r>
                          </w:p>
                          <w:p w:rsidR="00934391" w:rsidRDefault="00934391" w:rsidP="00934391">
                            <w:pPr>
                              <w:pStyle w:val="Bloktekst"/>
                              <w:spacing w:line="240" w:lineRule="auto"/>
                              <w:rPr>
                                <w:lang w:val="da-DK"/>
                              </w:rPr>
                            </w:pPr>
                            <w:r>
                              <w:rPr>
                                <w:lang w:val="da-DK"/>
                              </w:rPr>
                              <w:t>12-09-2017</w:t>
                            </w:r>
                            <w:r w:rsidR="0032388A">
                              <w:rPr>
                                <w:lang w:val="da-DK"/>
                              </w:rPr>
                              <w:t xml:space="preserve"> - Tina</w:t>
                            </w:r>
                          </w:p>
                          <w:p w:rsidR="00934391" w:rsidRDefault="00934391" w:rsidP="00934391">
                            <w:pPr>
                              <w:pStyle w:val="Bloktekst"/>
                              <w:spacing w:line="240" w:lineRule="auto"/>
                              <w:rPr>
                                <w:lang w:val="da-DK"/>
                              </w:rPr>
                            </w:pPr>
                            <w:r>
                              <w:rPr>
                                <w:lang w:val="da-DK"/>
                              </w:rPr>
                              <w:t>10-10-2017</w:t>
                            </w:r>
                            <w:r w:rsidR="0032388A">
                              <w:rPr>
                                <w:lang w:val="da-DK"/>
                              </w:rPr>
                              <w:t xml:space="preserve"> – Kurt Helge</w:t>
                            </w:r>
                          </w:p>
                          <w:p w:rsidR="00934391" w:rsidRDefault="00934391" w:rsidP="00934391">
                            <w:pPr>
                              <w:pStyle w:val="Bloktekst"/>
                              <w:spacing w:line="240" w:lineRule="auto"/>
                              <w:rPr>
                                <w:lang w:val="da-DK"/>
                              </w:rPr>
                            </w:pPr>
                            <w:r>
                              <w:rPr>
                                <w:lang w:val="da-DK"/>
                              </w:rPr>
                              <w:t>14-11-2017</w:t>
                            </w:r>
                            <w:r w:rsidR="0032388A">
                              <w:rPr>
                                <w:lang w:val="da-DK"/>
                              </w:rPr>
                              <w:t xml:space="preserve"> - Torben</w:t>
                            </w:r>
                          </w:p>
                          <w:p w:rsidR="0030129E" w:rsidRDefault="0030129E" w:rsidP="00934391">
                            <w:pPr>
                              <w:pStyle w:val="Bloktekst"/>
                              <w:spacing w:line="240" w:lineRule="auto"/>
                              <w:rPr>
                                <w:lang w:val="da-DK"/>
                              </w:rPr>
                            </w:pPr>
                            <w:r>
                              <w:rPr>
                                <w:lang w:val="da-DK"/>
                              </w:rPr>
                              <w:t>12-12-2017</w:t>
                            </w:r>
                            <w:r w:rsidR="0032388A">
                              <w:rPr>
                                <w:lang w:val="da-DK"/>
                              </w:rPr>
                              <w:t xml:space="preserve"> – Michael</w:t>
                            </w:r>
                          </w:p>
                          <w:p w:rsidR="0032388A" w:rsidRDefault="0032388A" w:rsidP="00934391">
                            <w:pPr>
                              <w:pStyle w:val="Bloktekst"/>
                              <w:spacing w:line="240" w:lineRule="auto"/>
                              <w:rPr>
                                <w:lang w:val="da-DK"/>
                              </w:rPr>
                            </w:pPr>
                          </w:p>
                          <w:p w:rsidR="0032388A" w:rsidRDefault="0032388A" w:rsidP="00934391">
                            <w:pPr>
                              <w:pStyle w:val="Bloktekst"/>
                              <w:spacing w:line="240" w:lineRule="auto"/>
                              <w:rPr>
                                <w:lang w:val="da-DK"/>
                              </w:rPr>
                            </w:pPr>
                            <w:r>
                              <w:rPr>
                                <w:lang w:val="da-DK"/>
                              </w:rPr>
                              <w:t>Vi kan træffes de følgende dage fra kl. 20:00 – 21:00</w:t>
                            </w:r>
                            <w:r w:rsidR="00D30DD5">
                              <w:rPr>
                                <w:lang w:val="da-DK"/>
                              </w:rPr>
                              <w:t xml:space="preserve"> i Fælleshuset.</w:t>
                            </w:r>
                            <w:bookmarkStart w:id="1" w:name="_GoBack"/>
                            <w:bookmarkEnd w:id="1"/>
                          </w:p>
                          <w:p w:rsidR="005A1A43" w:rsidRDefault="005A1A43" w:rsidP="00934391">
                            <w:pPr>
                              <w:pStyle w:val="Bloktekst"/>
                              <w:spacing w:line="240" w:lineRule="auto"/>
                              <w:rPr>
                                <w:lang w:val="da-DK"/>
                              </w:rPr>
                            </w:pPr>
                          </w:p>
                          <w:p w:rsidR="00934391" w:rsidRDefault="00934391" w:rsidP="00934391">
                            <w:pPr>
                              <w:pStyle w:val="Bloktekst"/>
                              <w:spacing w:line="240" w:lineRule="auto"/>
                              <w:rPr>
                                <w:lang w:val="da-DK"/>
                              </w:rPr>
                            </w:pPr>
                          </w:p>
                          <w:p w:rsidR="00934391" w:rsidRPr="00E5245D" w:rsidRDefault="00934391">
                            <w:pPr>
                              <w:pStyle w:val="Bloktekst"/>
                              <w:rPr>
                                <w:lang w:val="da-DK"/>
                              </w:rPr>
                            </w:pPr>
                          </w:p>
                        </w:tc>
                      </w:tr>
                      <w:tr w:rsidR="00B24D9C" w:rsidRPr="00D30DD5">
                        <w:trPr>
                          <w:trHeight w:hRule="exact" w:val="3312"/>
                        </w:trPr>
                        <w:tc>
                          <w:tcPr>
                            <w:tcW w:w="3518" w:type="dxa"/>
                          </w:tcPr>
                          <w:p w:rsidR="00B24D9C" w:rsidRPr="00E5245D" w:rsidRDefault="00B24D9C">
                            <w:pPr>
                              <w:rPr>
                                <w:lang w:val="da-DK"/>
                              </w:rPr>
                            </w:pPr>
                          </w:p>
                        </w:tc>
                        <w:tc>
                          <w:tcPr>
                            <w:tcW w:w="3518" w:type="dxa"/>
                          </w:tcPr>
                          <w:p w:rsidR="00B24D9C" w:rsidRPr="00934391" w:rsidRDefault="00B24D9C">
                            <w:pPr>
                              <w:rPr>
                                <w:lang w:val="da-DK"/>
                              </w:rPr>
                            </w:pPr>
                          </w:p>
                        </w:tc>
                      </w:tr>
                    </w:tbl>
                    <w:p w:rsidR="00B22FE3" w:rsidRPr="00E5245D" w:rsidRDefault="00B22FE3" w:rsidP="0030129E">
                      <w:pPr>
                        <w:pStyle w:val="Overskrift2"/>
                        <w:ind w:left="2880" w:firstLine="720"/>
                        <w:jc w:val="both"/>
                        <w:rPr>
                          <w:lang w:val="da-DK"/>
                        </w:rPr>
                      </w:pPr>
                    </w:p>
                    <w:p w:rsidR="00B24D9C" w:rsidRPr="00E5245D" w:rsidRDefault="00B24D9C" w:rsidP="00B24D9C">
                      <w:pPr>
                        <w:pStyle w:val="Billedtekst"/>
                        <w:rPr>
                          <w:lang w:val="da-DK"/>
                        </w:rPr>
                      </w:pPr>
                    </w:p>
                  </w:txbxContent>
                </v:textbox>
                <w10:wrap type="square" anchorx="margin"/>
              </v:shape>
            </w:pict>
          </mc:Fallback>
        </mc:AlternateContent>
      </w:r>
      <w:r w:rsidR="00934391">
        <w:rPr>
          <w:rFonts w:ascii="Arial" w:hAnsi="Arial"/>
          <w:color w:val="E76A1D"/>
          <w:lang w:val="da-DK"/>
        </w:rPr>
        <w:t>Kære alle samme</w:t>
      </w:r>
      <w:r w:rsidR="0030129E">
        <w:rPr>
          <w:rFonts w:ascii="Arial" w:hAnsi="Arial"/>
          <w:color w:val="E76A1D"/>
          <w:lang w:val="da-DK"/>
        </w:rPr>
        <w:t>n</w:t>
      </w:r>
    </w:p>
    <w:p w:rsidR="00B22FE3" w:rsidRPr="00E5245D" w:rsidRDefault="0032388A">
      <w:pPr>
        <w:rPr>
          <w:lang w:val="da-DK"/>
        </w:rPr>
      </w:pPr>
      <w:r>
        <w:rPr>
          <w:rFonts w:ascii="Georgia" w:hAnsi="Georgia"/>
          <w:color w:val="404040"/>
          <w:lang w:val="da-DK"/>
        </w:rPr>
        <w:t xml:space="preserve">Lige lidt information til jer. </w:t>
      </w:r>
    </w:p>
    <w:p w:rsidR="00B22FE3" w:rsidRPr="00093640" w:rsidRDefault="0032388A" w:rsidP="005A1A43">
      <w:pPr>
        <w:pStyle w:val="Overskrift2"/>
        <w:rPr>
          <w:b/>
          <w:lang w:val="da-DK"/>
        </w:rPr>
      </w:pPr>
      <w:r>
        <w:rPr>
          <w:rFonts w:ascii="Arial" w:hAnsi="Arial"/>
          <w:b/>
          <w:color w:val="E76A1D"/>
          <w:lang w:val="da-DK"/>
        </w:rPr>
        <w:t>Afskærmning af de nye skraldespande</w:t>
      </w:r>
    </w:p>
    <w:p w:rsidR="0032388A" w:rsidRPr="0032388A" w:rsidRDefault="0032388A" w:rsidP="0032388A">
      <w:pPr>
        <w:pStyle w:val="Listeafsnit"/>
        <w:ind w:left="1494"/>
        <w:rPr>
          <w:sz w:val="20"/>
          <w:szCs w:val="20"/>
        </w:rPr>
      </w:pPr>
      <w:r w:rsidRPr="0032388A">
        <w:rPr>
          <w:sz w:val="20"/>
          <w:szCs w:val="20"/>
        </w:rPr>
        <w:t>Man er velkommen til at bygge sin egen afskærmning til skraldespandene. Se vedhæftet eksempel fra nr. 61 og 63. Malingen skal være af samme farve som skurene. Materialerne for nr. 61 og 63 har tilsammen kostet 1089 kr. Dog er vi opmærksom</w:t>
      </w:r>
      <w:r>
        <w:rPr>
          <w:sz w:val="20"/>
          <w:szCs w:val="20"/>
        </w:rPr>
        <w:t>me</w:t>
      </w:r>
      <w:r w:rsidRPr="0032388A">
        <w:rPr>
          <w:sz w:val="20"/>
          <w:szCs w:val="20"/>
        </w:rPr>
        <w:t xml:space="preserve"> på at ikke alle kan bygge tilsvarende som nr. 61 og 63, men i samme stil og med sin sunde fornuft. </w:t>
      </w:r>
    </w:p>
    <w:p w:rsidR="00C151B1" w:rsidRPr="00093640" w:rsidRDefault="0032388A" w:rsidP="00C151B1">
      <w:pPr>
        <w:pStyle w:val="Overskrift2"/>
        <w:rPr>
          <w:rFonts w:ascii="Arial" w:hAnsi="Arial"/>
          <w:b/>
          <w:color w:val="E76A1D"/>
          <w:lang w:val="da-DK"/>
        </w:rPr>
      </w:pPr>
      <w:r>
        <w:rPr>
          <w:rFonts w:ascii="Arial" w:hAnsi="Arial"/>
          <w:b/>
          <w:color w:val="E76A1D"/>
          <w:lang w:val="da-DK"/>
        </w:rPr>
        <w:t>Legepladsen</w:t>
      </w:r>
    </w:p>
    <w:p w:rsidR="0032388A" w:rsidRDefault="0032388A" w:rsidP="0032388A">
      <w:pPr>
        <w:pStyle w:val="Listeafsnit"/>
        <w:ind w:left="1494"/>
      </w:pPr>
      <w:r>
        <w:t>Legepladsen er til for os alle, også udefrakommende. Skulle der være nogle hvor I observerer at legepladsen ikke behandles ordentligt tages der kontakt til afdelingsbestyrelsen. Der arbejdes desuden på opsætning af en skraldespand.</w:t>
      </w:r>
    </w:p>
    <w:p w:rsidR="00C151B1" w:rsidRPr="00093640" w:rsidRDefault="00C151B1" w:rsidP="00C151B1">
      <w:pPr>
        <w:pStyle w:val="Overskrift2"/>
        <w:rPr>
          <w:rFonts w:ascii="Arial" w:hAnsi="Arial"/>
          <w:b/>
          <w:color w:val="E76A1D"/>
          <w:lang w:val="da-DK"/>
        </w:rPr>
      </w:pPr>
      <w:r w:rsidRPr="00093640">
        <w:rPr>
          <w:rFonts w:ascii="Arial" w:hAnsi="Arial"/>
          <w:b/>
          <w:color w:val="E76A1D"/>
          <w:lang w:val="da-DK"/>
        </w:rPr>
        <w:t>Fælleshuset:</w:t>
      </w:r>
    </w:p>
    <w:p w:rsidR="005A1A43" w:rsidRDefault="00A60DB8" w:rsidP="00A60DB8">
      <w:pPr>
        <w:pStyle w:val="Listeafsnit"/>
        <w:ind w:left="1494"/>
      </w:pPr>
      <w:r>
        <w:t>Der er planlagt de næste års aktiviteter. Der udsendes aktivitetskalender. Beboeraftenerne ligges hver 3. torsdag i måneden.</w:t>
      </w:r>
      <w:r>
        <w:t xml:space="preserve"> Banko er som sædvanlig den første torsdag i måneden.</w:t>
      </w:r>
      <w:r w:rsidR="00C151B1">
        <w:t xml:space="preserve"> </w:t>
      </w:r>
    </w:p>
    <w:p w:rsidR="00A60DB8" w:rsidRPr="00A60DB8" w:rsidRDefault="00A60DB8" w:rsidP="00A60DB8">
      <w:pPr>
        <w:pStyle w:val="Citat"/>
        <w:ind w:left="0" w:right="540"/>
        <w:jc w:val="left"/>
        <w:rPr>
          <w:rFonts w:ascii="Georgia" w:hAnsi="Georgia"/>
          <w:color w:val="auto"/>
          <w:sz w:val="22"/>
          <w:szCs w:val="22"/>
          <w:lang w:val="da-DK"/>
        </w:rPr>
      </w:pPr>
      <w:r w:rsidRPr="00A60DB8">
        <w:rPr>
          <w:rFonts w:ascii="Georgia" w:hAnsi="Georgia"/>
          <w:color w:val="auto"/>
          <w:sz w:val="22"/>
          <w:szCs w:val="22"/>
          <w:lang w:val="da-DK"/>
        </w:rPr>
        <w:t xml:space="preserve">Der er fundet en ny til rengøringen af beboerhuset samt vaskehuset. Alla </w:t>
      </w:r>
      <w:proofErr w:type="spellStart"/>
      <w:r w:rsidRPr="00A60DB8">
        <w:rPr>
          <w:rFonts w:ascii="Georgia" w:hAnsi="Georgia"/>
          <w:color w:val="auto"/>
          <w:sz w:val="22"/>
          <w:szCs w:val="22"/>
          <w:lang w:val="da-DK"/>
        </w:rPr>
        <w:t>Medkova</w:t>
      </w:r>
      <w:proofErr w:type="spellEnd"/>
      <w:r w:rsidRPr="00A60DB8">
        <w:rPr>
          <w:rFonts w:ascii="Georgia" w:hAnsi="Georgia"/>
          <w:color w:val="auto"/>
          <w:sz w:val="22"/>
          <w:szCs w:val="22"/>
          <w:lang w:val="da-DK"/>
        </w:rPr>
        <w:t xml:space="preserve"> i nr. 22. Tag rigtig godt i mod hende. Hun starter pr. 01-09-2017. </w:t>
      </w:r>
    </w:p>
    <w:p w:rsidR="00A60DB8" w:rsidRDefault="00A60DB8" w:rsidP="00A60DB8">
      <w:pPr>
        <w:rPr>
          <w:lang w:val="da-DK"/>
        </w:rPr>
      </w:pPr>
    </w:p>
    <w:p w:rsidR="00A60DB8" w:rsidRDefault="00A60DB8" w:rsidP="00A60DB8">
      <w:pPr>
        <w:ind w:left="3600" w:firstLine="720"/>
        <w:rPr>
          <w:lang w:val="da-DK"/>
        </w:rPr>
      </w:pPr>
      <w:r>
        <w:rPr>
          <w:lang w:val="da-DK"/>
        </w:rPr>
        <w:t>Vi ønsker jer alle en rigtig god sommer.</w:t>
      </w:r>
    </w:p>
    <w:p w:rsidR="00A60DB8" w:rsidRDefault="00A60DB8" w:rsidP="00A60DB8">
      <w:pPr>
        <w:ind w:left="3600" w:firstLine="720"/>
        <w:rPr>
          <w:lang w:val="da-DK"/>
        </w:rPr>
      </w:pPr>
      <w:r>
        <w:rPr>
          <w:lang w:val="da-DK"/>
        </w:rPr>
        <w:t xml:space="preserve">Med venlig hilsen </w:t>
      </w:r>
    </w:p>
    <w:p w:rsidR="00A60DB8" w:rsidRPr="00A60DB8" w:rsidRDefault="00A60DB8" w:rsidP="00A60DB8">
      <w:pPr>
        <w:ind w:left="3600" w:firstLine="720"/>
        <w:rPr>
          <w:lang w:val="da-DK"/>
        </w:rPr>
      </w:pPr>
      <w:r>
        <w:rPr>
          <w:lang w:val="da-DK"/>
        </w:rPr>
        <w:t>Bestyrelsen</w:t>
      </w:r>
    </w:p>
    <w:p w:rsidR="00A60DB8" w:rsidRPr="00A60DB8" w:rsidRDefault="00A60DB8" w:rsidP="00A60DB8">
      <w:pPr>
        <w:rPr>
          <w:lang w:val="da-DK"/>
        </w:rPr>
      </w:pPr>
    </w:p>
    <w:sectPr w:rsidR="00A60DB8" w:rsidRPr="00A60DB8">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E32A6"/>
    <w:multiLevelType w:val="hybridMultilevel"/>
    <w:tmpl w:val="79F29540"/>
    <w:lvl w:ilvl="0" w:tplc="04060001">
      <w:start w:val="1"/>
      <w:numFmt w:val="bullet"/>
      <w:lvlText w:val=""/>
      <w:lvlJc w:val="left"/>
      <w:pPr>
        <w:ind w:left="774" w:hanging="360"/>
      </w:pPr>
      <w:rPr>
        <w:rFonts w:ascii="Symbol" w:hAnsi="Symbol" w:hint="default"/>
      </w:rPr>
    </w:lvl>
    <w:lvl w:ilvl="1" w:tplc="04060003">
      <w:start w:val="1"/>
      <w:numFmt w:val="bullet"/>
      <w:lvlText w:val="o"/>
      <w:lvlJc w:val="left"/>
      <w:pPr>
        <w:ind w:left="1494" w:hanging="360"/>
      </w:pPr>
      <w:rPr>
        <w:rFonts w:ascii="Courier New" w:hAnsi="Courier New" w:cs="Courier New" w:hint="default"/>
      </w:rPr>
    </w:lvl>
    <w:lvl w:ilvl="2" w:tplc="04060005">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75"/>
    <w:rsid w:val="00021F3B"/>
    <w:rsid w:val="00093640"/>
    <w:rsid w:val="0030129E"/>
    <w:rsid w:val="0032388A"/>
    <w:rsid w:val="00470C15"/>
    <w:rsid w:val="004E6264"/>
    <w:rsid w:val="005A1A43"/>
    <w:rsid w:val="006057D0"/>
    <w:rsid w:val="007617DA"/>
    <w:rsid w:val="008B5995"/>
    <w:rsid w:val="009017EB"/>
    <w:rsid w:val="00934391"/>
    <w:rsid w:val="00A60DB8"/>
    <w:rsid w:val="00AF6F56"/>
    <w:rsid w:val="00B22FE3"/>
    <w:rsid w:val="00B24D9C"/>
    <w:rsid w:val="00C151B1"/>
    <w:rsid w:val="00CA0175"/>
    <w:rsid w:val="00D30DD5"/>
    <w:rsid w:val="00E5245D"/>
    <w:rsid w:val="00F0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Overskrift2">
    <w:name w:val="heading 2"/>
    <w:basedOn w:val="Normal"/>
    <w:next w:val="Normal"/>
    <w:link w:val="Overskrift2Tegn"/>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Overskrift3">
    <w:name w:val="heading 3"/>
    <w:basedOn w:val="Normal"/>
    <w:next w:val="Normal"/>
    <w:link w:val="Overskrift3Tegn"/>
    <w:uiPriority w:val="3"/>
    <w:unhideWhenUsed/>
    <w:qFormat/>
    <w:pPr>
      <w:keepNext/>
      <w:keepLines/>
      <w:spacing w:before="120" w:after="0"/>
      <w:outlineLvl w:val="2"/>
    </w:pPr>
    <w:rPr>
      <w:b/>
      <w:bCs/>
    </w:rPr>
  </w:style>
  <w:style w:type="paragraph" w:styleId="Overskrift4">
    <w:name w:val="heading 4"/>
    <w:basedOn w:val="Normal"/>
    <w:next w:val="Normal"/>
    <w:link w:val="Overskrift4Tegn"/>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styleId="Titel">
    <w:name w:val="Title"/>
    <w:basedOn w:val="Normal"/>
    <w:link w:val="TitelTegn"/>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elTegn">
    <w:name w:val="Titel Tegn"/>
    <w:basedOn w:val="Standardskrifttypeiafsnit"/>
    <w:link w:val="Titel"/>
    <w:uiPriority w:val="1"/>
    <w:rPr>
      <w:rFonts w:asciiTheme="majorHAnsi" w:eastAsiaTheme="majorEastAsia" w:hAnsiTheme="majorHAnsi" w:cstheme="majorBidi"/>
      <w:b/>
      <w:bCs/>
      <w:caps/>
      <w:kern w:val="28"/>
      <w:sz w:val="78"/>
    </w:rPr>
  </w:style>
  <w:style w:type="paragraph" w:styleId="Undertitel">
    <w:name w:val="Subtitle"/>
    <w:basedOn w:val="Normal"/>
    <w:next w:val="Normal"/>
    <w:link w:val="UndertitelTegn"/>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titelTegn">
    <w:name w:val="Undertitel Tegn"/>
    <w:basedOn w:val="Standardskrifttypeiafsnit"/>
    <w:link w:val="Undertitel"/>
    <w:uiPriority w:val="2"/>
    <w:rPr>
      <w:rFonts w:asciiTheme="majorHAnsi" w:eastAsiaTheme="majorEastAsia" w:hAnsiTheme="majorHAnsi" w:cstheme="majorBidi"/>
      <w:color w:val="5A5A5A" w:themeColor="text1" w:themeTint="A5"/>
      <w:sz w:val="24"/>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3"/>
    <w:rPr>
      <w:rFonts w:asciiTheme="majorHAnsi" w:eastAsiaTheme="majorEastAsia" w:hAnsiTheme="majorHAnsi" w:cstheme="majorBidi"/>
      <w:b/>
      <w:bCs/>
      <w:caps/>
      <w:color w:val="E76A1D" w:themeColor="accent1"/>
      <w:sz w:val="24"/>
    </w:rPr>
  </w:style>
  <w:style w:type="paragraph" w:customStyle="1" w:styleId="Blokoverskrift">
    <w:name w:val="Blokoverskrift"/>
    <w:basedOn w:val="Normal"/>
    <w:next w:val="Blokteks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illedtekst">
    <w:name w:val="caption"/>
    <w:basedOn w:val="Normal"/>
    <w:next w:val="Normal"/>
    <w:uiPriority w:val="3"/>
    <w:unhideWhenUsed/>
    <w:qFormat/>
    <w:pPr>
      <w:spacing w:before="120" w:after="0" w:line="240" w:lineRule="auto"/>
    </w:pPr>
    <w:rPr>
      <w:i/>
      <w:iCs/>
      <w:color w:val="595959" w:themeColor="text1" w:themeTint="A6"/>
      <w:sz w:val="14"/>
    </w:rPr>
  </w:style>
  <w:style w:type="paragraph" w:styleId="Bloktekst">
    <w:name w:val="Block Text"/>
    <w:basedOn w:val="Normal"/>
    <w:uiPriority w:val="3"/>
    <w:unhideWhenUsed/>
    <w:qFormat/>
    <w:pPr>
      <w:spacing w:after="180" w:line="312" w:lineRule="auto"/>
      <w:ind w:left="288" w:right="288"/>
    </w:pPr>
    <w:rPr>
      <w:color w:val="FFFFFF" w:themeColor="background1"/>
      <w:sz w:val="22"/>
    </w:rPr>
  </w:style>
  <w:style w:type="character" w:customStyle="1" w:styleId="Overskrift2Tegn">
    <w:name w:val="Overskrift 2 Tegn"/>
    <w:basedOn w:val="Standardskrifttypeiafsnit"/>
    <w:link w:val="Overskrift2"/>
    <w:uiPriority w:val="3"/>
    <w:rPr>
      <w:rFonts w:asciiTheme="majorHAnsi" w:eastAsiaTheme="majorEastAsia" w:hAnsiTheme="majorHAnsi" w:cstheme="majorBidi"/>
      <w:color w:val="E76A1D" w:themeColor="accent1"/>
      <w:sz w:val="24"/>
    </w:rPr>
  </w:style>
  <w:style w:type="character" w:customStyle="1" w:styleId="Overskrift3Tegn">
    <w:name w:val="Overskrift 3 Tegn"/>
    <w:basedOn w:val="Standardskrifttypeiafsnit"/>
    <w:link w:val="Overskrift3"/>
    <w:uiPriority w:val="3"/>
    <w:rPr>
      <w:b/>
      <w:bCs/>
    </w:rPr>
  </w:style>
  <w:style w:type="paragraph" w:styleId="Citat">
    <w:name w:val="Quote"/>
    <w:basedOn w:val="Normal"/>
    <w:next w:val="Normal"/>
    <w:link w:val="CitatTegn"/>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Tegn">
    <w:name w:val="Citat Tegn"/>
    <w:basedOn w:val="Standardskrifttypeiafsnit"/>
    <w:link w:val="Citat"/>
    <w:uiPriority w:val="3"/>
    <w:rPr>
      <w:i/>
      <w:iCs/>
      <w:color w:val="404040" w:themeColor="text1" w:themeTint="BF"/>
      <w:sz w:val="28"/>
    </w:rPr>
  </w:style>
  <w:style w:type="character" w:customStyle="1" w:styleId="Overskrift4Tegn">
    <w:name w:val="Overskrift 4 Tegn"/>
    <w:basedOn w:val="Standardskrifttypeiafsnit"/>
    <w:link w:val="Overskrift4"/>
    <w:uiPriority w:val="3"/>
    <w:semiHidden/>
    <w:rPr>
      <w:rFonts w:asciiTheme="majorHAnsi" w:eastAsiaTheme="majorEastAsia" w:hAnsiTheme="majorHAnsi" w:cstheme="majorBidi"/>
    </w:rPr>
  </w:style>
  <w:style w:type="paragraph" w:styleId="Ingenafstand">
    <w:name w:val="No Spacing"/>
    <w:uiPriority w:val="99"/>
    <w:qFormat/>
    <w:pPr>
      <w:spacing w:after="0" w:line="240" w:lineRule="auto"/>
    </w:pPr>
  </w:style>
  <w:style w:type="paragraph" w:customStyle="1" w:styleId="Kontaktoplysninger">
    <w:name w:val="Kontaktoplysninger"/>
    <w:basedOn w:val="Normal"/>
    <w:uiPriority w:val="4"/>
    <w:qFormat/>
    <w:pPr>
      <w:spacing w:after="0"/>
    </w:pPr>
  </w:style>
  <w:style w:type="character" w:styleId="Strk">
    <w:name w:val="Strong"/>
    <w:basedOn w:val="Standardskrifttypeiafsnit"/>
    <w:uiPriority w:val="22"/>
    <w:unhideWhenUsed/>
    <w:qFormat/>
    <w:rPr>
      <w:b/>
      <w:bCs/>
      <w:color w:val="5A5A5A" w:themeColor="text1" w:themeTint="A5"/>
    </w:rPr>
  </w:style>
  <w:style w:type="paragraph" w:customStyle="1" w:styleId="Kontaktoverskrift">
    <w:name w:val="Kontaktoverskrif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rPr>
  </w:style>
  <w:style w:type="paragraph" w:styleId="Listeafsnit">
    <w:name w:val="List Paragraph"/>
    <w:basedOn w:val="Normal"/>
    <w:uiPriority w:val="34"/>
    <w:qFormat/>
    <w:rsid w:val="0032388A"/>
    <w:pPr>
      <w:spacing w:line="276" w:lineRule="auto"/>
      <w:ind w:left="720"/>
      <w:contextualSpacing/>
    </w:pPr>
    <w:rPr>
      <w:color w:val="auto"/>
      <w:kern w:val="0"/>
      <w:sz w:val="22"/>
      <w:szCs w:val="22"/>
      <w:lang w:val="da-DK"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Overskrift2">
    <w:name w:val="heading 2"/>
    <w:basedOn w:val="Normal"/>
    <w:next w:val="Normal"/>
    <w:link w:val="Overskrift2Tegn"/>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Overskrift3">
    <w:name w:val="heading 3"/>
    <w:basedOn w:val="Normal"/>
    <w:next w:val="Normal"/>
    <w:link w:val="Overskrift3Tegn"/>
    <w:uiPriority w:val="3"/>
    <w:unhideWhenUsed/>
    <w:qFormat/>
    <w:pPr>
      <w:keepNext/>
      <w:keepLines/>
      <w:spacing w:before="120" w:after="0"/>
      <w:outlineLvl w:val="2"/>
    </w:pPr>
    <w:rPr>
      <w:b/>
      <w:bCs/>
    </w:rPr>
  </w:style>
  <w:style w:type="paragraph" w:styleId="Overskrift4">
    <w:name w:val="heading 4"/>
    <w:basedOn w:val="Normal"/>
    <w:next w:val="Normal"/>
    <w:link w:val="Overskrift4Tegn"/>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styleId="Titel">
    <w:name w:val="Title"/>
    <w:basedOn w:val="Normal"/>
    <w:link w:val="TitelTegn"/>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elTegn">
    <w:name w:val="Titel Tegn"/>
    <w:basedOn w:val="Standardskrifttypeiafsnit"/>
    <w:link w:val="Titel"/>
    <w:uiPriority w:val="1"/>
    <w:rPr>
      <w:rFonts w:asciiTheme="majorHAnsi" w:eastAsiaTheme="majorEastAsia" w:hAnsiTheme="majorHAnsi" w:cstheme="majorBidi"/>
      <w:b/>
      <w:bCs/>
      <w:caps/>
      <w:kern w:val="28"/>
      <w:sz w:val="78"/>
    </w:rPr>
  </w:style>
  <w:style w:type="paragraph" w:styleId="Undertitel">
    <w:name w:val="Subtitle"/>
    <w:basedOn w:val="Normal"/>
    <w:next w:val="Normal"/>
    <w:link w:val="UndertitelTegn"/>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titelTegn">
    <w:name w:val="Undertitel Tegn"/>
    <w:basedOn w:val="Standardskrifttypeiafsnit"/>
    <w:link w:val="Undertitel"/>
    <w:uiPriority w:val="2"/>
    <w:rPr>
      <w:rFonts w:asciiTheme="majorHAnsi" w:eastAsiaTheme="majorEastAsia" w:hAnsiTheme="majorHAnsi" w:cstheme="majorBidi"/>
      <w:color w:val="5A5A5A" w:themeColor="text1" w:themeTint="A5"/>
      <w:sz w:val="24"/>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3"/>
    <w:rPr>
      <w:rFonts w:asciiTheme="majorHAnsi" w:eastAsiaTheme="majorEastAsia" w:hAnsiTheme="majorHAnsi" w:cstheme="majorBidi"/>
      <w:b/>
      <w:bCs/>
      <w:caps/>
      <w:color w:val="E76A1D" w:themeColor="accent1"/>
      <w:sz w:val="24"/>
    </w:rPr>
  </w:style>
  <w:style w:type="paragraph" w:customStyle="1" w:styleId="Blokoverskrift">
    <w:name w:val="Blokoverskrift"/>
    <w:basedOn w:val="Normal"/>
    <w:next w:val="Blokteks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illedtekst">
    <w:name w:val="caption"/>
    <w:basedOn w:val="Normal"/>
    <w:next w:val="Normal"/>
    <w:uiPriority w:val="3"/>
    <w:unhideWhenUsed/>
    <w:qFormat/>
    <w:pPr>
      <w:spacing w:before="120" w:after="0" w:line="240" w:lineRule="auto"/>
    </w:pPr>
    <w:rPr>
      <w:i/>
      <w:iCs/>
      <w:color w:val="595959" w:themeColor="text1" w:themeTint="A6"/>
      <w:sz w:val="14"/>
    </w:rPr>
  </w:style>
  <w:style w:type="paragraph" w:styleId="Bloktekst">
    <w:name w:val="Block Text"/>
    <w:basedOn w:val="Normal"/>
    <w:uiPriority w:val="3"/>
    <w:unhideWhenUsed/>
    <w:qFormat/>
    <w:pPr>
      <w:spacing w:after="180" w:line="312" w:lineRule="auto"/>
      <w:ind w:left="288" w:right="288"/>
    </w:pPr>
    <w:rPr>
      <w:color w:val="FFFFFF" w:themeColor="background1"/>
      <w:sz w:val="22"/>
    </w:rPr>
  </w:style>
  <w:style w:type="character" w:customStyle="1" w:styleId="Overskrift2Tegn">
    <w:name w:val="Overskrift 2 Tegn"/>
    <w:basedOn w:val="Standardskrifttypeiafsnit"/>
    <w:link w:val="Overskrift2"/>
    <w:uiPriority w:val="3"/>
    <w:rPr>
      <w:rFonts w:asciiTheme="majorHAnsi" w:eastAsiaTheme="majorEastAsia" w:hAnsiTheme="majorHAnsi" w:cstheme="majorBidi"/>
      <w:color w:val="E76A1D" w:themeColor="accent1"/>
      <w:sz w:val="24"/>
    </w:rPr>
  </w:style>
  <w:style w:type="character" w:customStyle="1" w:styleId="Overskrift3Tegn">
    <w:name w:val="Overskrift 3 Tegn"/>
    <w:basedOn w:val="Standardskrifttypeiafsnit"/>
    <w:link w:val="Overskrift3"/>
    <w:uiPriority w:val="3"/>
    <w:rPr>
      <w:b/>
      <w:bCs/>
    </w:rPr>
  </w:style>
  <w:style w:type="paragraph" w:styleId="Citat">
    <w:name w:val="Quote"/>
    <w:basedOn w:val="Normal"/>
    <w:next w:val="Normal"/>
    <w:link w:val="CitatTegn"/>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Tegn">
    <w:name w:val="Citat Tegn"/>
    <w:basedOn w:val="Standardskrifttypeiafsnit"/>
    <w:link w:val="Citat"/>
    <w:uiPriority w:val="3"/>
    <w:rPr>
      <w:i/>
      <w:iCs/>
      <w:color w:val="404040" w:themeColor="text1" w:themeTint="BF"/>
      <w:sz w:val="28"/>
    </w:rPr>
  </w:style>
  <w:style w:type="character" w:customStyle="1" w:styleId="Overskrift4Tegn">
    <w:name w:val="Overskrift 4 Tegn"/>
    <w:basedOn w:val="Standardskrifttypeiafsnit"/>
    <w:link w:val="Overskrift4"/>
    <w:uiPriority w:val="3"/>
    <w:semiHidden/>
    <w:rPr>
      <w:rFonts w:asciiTheme="majorHAnsi" w:eastAsiaTheme="majorEastAsia" w:hAnsiTheme="majorHAnsi" w:cstheme="majorBidi"/>
    </w:rPr>
  </w:style>
  <w:style w:type="paragraph" w:styleId="Ingenafstand">
    <w:name w:val="No Spacing"/>
    <w:uiPriority w:val="99"/>
    <w:qFormat/>
    <w:pPr>
      <w:spacing w:after="0" w:line="240" w:lineRule="auto"/>
    </w:pPr>
  </w:style>
  <w:style w:type="paragraph" w:customStyle="1" w:styleId="Kontaktoplysninger">
    <w:name w:val="Kontaktoplysninger"/>
    <w:basedOn w:val="Normal"/>
    <w:uiPriority w:val="4"/>
    <w:qFormat/>
    <w:pPr>
      <w:spacing w:after="0"/>
    </w:pPr>
  </w:style>
  <w:style w:type="character" w:styleId="Strk">
    <w:name w:val="Strong"/>
    <w:basedOn w:val="Standardskrifttypeiafsnit"/>
    <w:uiPriority w:val="22"/>
    <w:unhideWhenUsed/>
    <w:qFormat/>
    <w:rPr>
      <w:b/>
      <w:bCs/>
      <w:color w:val="5A5A5A" w:themeColor="text1" w:themeTint="A5"/>
    </w:rPr>
  </w:style>
  <w:style w:type="paragraph" w:customStyle="1" w:styleId="Kontaktoverskrift">
    <w:name w:val="Kontaktoverskrif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rPr>
  </w:style>
  <w:style w:type="paragraph" w:styleId="Listeafsnit">
    <w:name w:val="List Paragraph"/>
    <w:basedOn w:val="Normal"/>
    <w:uiPriority w:val="34"/>
    <w:qFormat/>
    <w:rsid w:val="0032388A"/>
    <w:pPr>
      <w:spacing w:line="276" w:lineRule="auto"/>
      <w:ind w:left="720"/>
      <w:contextualSpacing/>
    </w:pPr>
    <w:rPr>
      <w:color w:val="auto"/>
      <w:kern w:val="0"/>
      <w:sz w:val="22"/>
      <w:szCs w:val="22"/>
      <w:lang w:val="da-DK"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dof\Downloads\tf03200096.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d01925c2-06df-47dc-afc4-5661f7a07983" xsi:nil="true"/>
    <AssetExpire xmlns="d01925c2-06df-47dc-afc4-5661f7a07983">2029-01-01T08:00:00+00:00</AssetExpire>
    <CampaignTagsTaxHTField0 xmlns="d01925c2-06df-47dc-afc4-5661f7a07983">
      <Terms xmlns="http://schemas.microsoft.com/office/infopath/2007/PartnerControls"/>
    </CampaignTagsTaxHTField0>
    <IntlLangReviewDate xmlns="d01925c2-06df-47dc-afc4-5661f7a07983" xsi:nil="true"/>
    <TPFriendlyName xmlns="d01925c2-06df-47dc-afc4-5661f7a07983" xsi:nil="true"/>
    <IntlLangReview xmlns="d01925c2-06df-47dc-afc4-5661f7a07983">false</IntlLangReview>
    <LocLastLocAttemptVersionLookup xmlns="d01925c2-06df-47dc-afc4-5661f7a07983">849760</LocLastLocAttemptVersionLookup>
    <PolicheckWords xmlns="d01925c2-06df-47dc-afc4-5661f7a07983" xsi:nil="true"/>
    <SubmitterId xmlns="d01925c2-06df-47dc-afc4-5661f7a07983" xsi:nil="true"/>
    <AcquiredFrom xmlns="d01925c2-06df-47dc-afc4-5661f7a07983">Internal MS</AcquiredFrom>
    <EditorialStatus xmlns="d01925c2-06df-47dc-afc4-5661f7a07983">Complete</EditorialStatus>
    <Markets xmlns="d01925c2-06df-47dc-afc4-5661f7a07983"/>
    <OriginAsset xmlns="d01925c2-06df-47dc-afc4-5661f7a07983" xsi:nil="true"/>
    <AssetStart xmlns="d01925c2-06df-47dc-afc4-5661f7a07983">2012-08-06T12:25:00+00:00</AssetStart>
    <FriendlyTitle xmlns="d01925c2-06df-47dc-afc4-5661f7a07983" xsi:nil="true"/>
    <MarketSpecific xmlns="d01925c2-06df-47dc-afc4-5661f7a07983">false</MarketSpecific>
    <TPNamespace xmlns="d01925c2-06df-47dc-afc4-5661f7a07983" xsi:nil="true"/>
    <PublishStatusLookup xmlns="d01925c2-06df-47dc-afc4-5661f7a07983">
      <Value>341268</Value>
    </PublishStatusLookup>
    <APAuthor xmlns="d01925c2-06df-47dc-afc4-5661f7a07983">
      <UserInfo>
        <DisplayName>MIDDLEEAST\v-keerth</DisplayName>
        <AccountId>2799</AccountId>
        <AccountType/>
      </UserInfo>
    </APAuthor>
    <TPCommandLine xmlns="d01925c2-06df-47dc-afc4-5661f7a07983" xsi:nil="true"/>
    <IntlLangReviewer xmlns="d01925c2-06df-47dc-afc4-5661f7a07983" xsi:nil="true"/>
    <OpenTemplate xmlns="d01925c2-06df-47dc-afc4-5661f7a07983">true</OpenTemplate>
    <CSXSubmissionDate xmlns="d01925c2-06df-47dc-afc4-5661f7a07983" xsi:nil="true"/>
    <TaxCatchAll xmlns="d01925c2-06df-47dc-afc4-5661f7a07983"/>
    <Manager xmlns="d01925c2-06df-47dc-afc4-5661f7a07983" xsi:nil="true"/>
    <NumericId xmlns="d01925c2-06df-47dc-afc4-5661f7a07983" xsi:nil="true"/>
    <ParentAssetId xmlns="d01925c2-06df-47dc-afc4-5661f7a07983" xsi:nil="true"/>
    <OriginalSourceMarket xmlns="d01925c2-06df-47dc-afc4-5661f7a07983">english</OriginalSourceMarket>
    <ApprovalStatus xmlns="d01925c2-06df-47dc-afc4-5661f7a07983">InProgress</ApprovalStatus>
    <TPComponent xmlns="d01925c2-06df-47dc-afc4-5661f7a07983" xsi:nil="true"/>
    <EditorialTags xmlns="d01925c2-06df-47dc-afc4-5661f7a07983" xsi:nil="true"/>
    <TPExecutable xmlns="d01925c2-06df-47dc-afc4-5661f7a07983" xsi:nil="true"/>
    <TPLaunchHelpLink xmlns="d01925c2-06df-47dc-afc4-5661f7a07983" xsi:nil="true"/>
    <LocComments xmlns="d01925c2-06df-47dc-afc4-5661f7a07983" xsi:nil="true"/>
    <LocRecommendedHandoff xmlns="d01925c2-06df-47dc-afc4-5661f7a07983" xsi:nil="true"/>
    <SourceTitle xmlns="d01925c2-06df-47dc-afc4-5661f7a07983" xsi:nil="true"/>
    <CSXUpdate xmlns="d01925c2-06df-47dc-afc4-5661f7a07983">false</CSXUpdate>
    <IntlLocPriority xmlns="d01925c2-06df-47dc-afc4-5661f7a07983" xsi:nil="true"/>
    <UAProjectedTotalWords xmlns="d01925c2-06df-47dc-afc4-5661f7a07983" xsi:nil="true"/>
    <AssetType xmlns="d01925c2-06df-47dc-afc4-5661f7a07983">TP</AssetType>
    <MachineTranslated xmlns="d01925c2-06df-47dc-afc4-5661f7a07983">false</MachineTranslated>
    <OutputCachingOn xmlns="d01925c2-06df-47dc-afc4-5661f7a07983">false</OutputCachingOn>
    <TemplateStatus xmlns="d01925c2-06df-47dc-afc4-5661f7a07983">Complete</TemplateStatus>
    <IsSearchable xmlns="d01925c2-06df-47dc-afc4-5661f7a07983">true</IsSearchable>
    <ContentItem xmlns="d01925c2-06df-47dc-afc4-5661f7a07983" xsi:nil="true"/>
    <HandoffToMSDN xmlns="d01925c2-06df-47dc-afc4-5661f7a07983" xsi:nil="true"/>
    <ShowIn xmlns="d01925c2-06df-47dc-afc4-5661f7a07983">Show everywhere</ShowIn>
    <ThumbnailAssetId xmlns="d01925c2-06df-47dc-afc4-5661f7a07983" xsi:nil="true"/>
    <UALocComments xmlns="d01925c2-06df-47dc-afc4-5661f7a07983" xsi:nil="true"/>
    <UALocRecommendation xmlns="d01925c2-06df-47dc-afc4-5661f7a07983">Localize</UALocRecommendation>
    <LastModifiedDateTime xmlns="d01925c2-06df-47dc-afc4-5661f7a07983" xsi:nil="true"/>
    <LegacyData xmlns="d01925c2-06df-47dc-afc4-5661f7a07983" xsi:nil="true"/>
    <LocManualTestRequired xmlns="d01925c2-06df-47dc-afc4-5661f7a07983">false</LocManualTestRequired>
    <LocMarketGroupTiers2 xmlns="d01925c2-06df-47dc-afc4-5661f7a07983" xsi:nil="true"/>
    <ClipArtFilename xmlns="d01925c2-06df-47dc-afc4-5661f7a07983" xsi:nil="true"/>
    <TPApplication xmlns="d01925c2-06df-47dc-afc4-5661f7a07983" xsi:nil="true"/>
    <CSXHash xmlns="d01925c2-06df-47dc-afc4-5661f7a07983" xsi:nil="true"/>
    <DirectSourceMarket xmlns="d01925c2-06df-47dc-afc4-5661f7a07983">english</DirectSourceMarket>
    <PrimaryImageGen xmlns="d01925c2-06df-47dc-afc4-5661f7a07983">true</PrimaryImageGen>
    <PlannedPubDate xmlns="d01925c2-06df-47dc-afc4-5661f7a07983" xsi:nil="true"/>
    <CSXSubmissionMarket xmlns="d01925c2-06df-47dc-afc4-5661f7a07983" xsi:nil="true"/>
    <Downloads xmlns="d01925c2-06df-47dc-afc4-5661f7a07983">0</Downloads>
    <ArtSampleDocs xmlns="d01925c2-06df-47dc-afc4-5661f7a07983" xsi:nil="true"/>
    <TrustLevel xmlns="d01925c2-06df-47dc-afc4-5661f7a07983">1 Microsoft Managed Content</TrustLevel>
    <BlockPublish xmlns="d01925c2-06df-47dc-afc4-5661f7a07983">false</BlockPublish>
    <TPLaunchHelpLinkType xmlns="d01925c2-06df-47dc-afc4-5661f7a07983">Template</TPLaunchHelpLinkType>
    <LocalizationTagsTaxHTField0 xmlns="d01925c2-06df-47dc-afc4-5661f7a07983">
      <Terms xmlns="http://schemas.microsoft.com/office/infopath/2007/PartnerControls"/>
    </LocalizationTagsTaxHTField0>
    <BusinessGroup xmlns="d01925c2-06df-47dc-afc4-5661f7a07983" xsi:nil="true"/>
    <Providers xmlns="d01925c2-06df-47dc-afc4-5661f7a07983" xsi:nil="true"/>
    <TemplateTemplateType xmlns="d01925c2-06df-47dc-afc4-5661f7a07983">Word Document Template</TemplateTemplateType>
    <TimesCloned xmlns="d01925c2-06df-47dc-afc4-5661f7a07983" xsi:nil="true"/>
    <TPAppVersion xmlns="d01925c2-06df-47dc-afc4-5661f7a07983" xsi:nil="true"/>
    <VoteCount xmlns="d01925c2-06df-47dc-afc4-5661f7a07983" xsi:nil="true"/>
    <FeatureTagsTaxHTField0 xmlns="d01925c2-06df-47dc-afc4-5661f7a07983">
      <Terms xmlns="http://schemas.microsoft.com/office/infopath/2007/PartnerControls"/>
    </FeatureTagsTaxHTField0>
    <Provider xmlns="d01925c2-06df-47dc-afc4-5661f7a07983" xsi:nil="true"/>
    <UACurrentWords xmlns="d01925c2-06df-47dc-afc4-5661f7a07983" xsi:nil="true"/>
    <AssetId xmlns="d01925c2-06df-47dc-afc4-5661f7a07983">TP103200095</AssetId>
    <TPClientViewer xmlns="d01925c2-06df-47dc-afc4-5661f7a07983" xsi:nil="true"/>
    <DSATActionTaken xmlns="d01925c2-06df-47dc-afc4-5661f7a07983" xsi:nil="true"/>
    <APEditor xmlns="d01925c2-06df-47dc-afc4-5661f7a07983">
      <UserInfo>
        <DisplayName/>
        <AccountId xsi:nil="true"/>
        <AccountType/>
      </UserInfo>
    </APEditor>
    <TPInstallLocation xmlns="d01925c2-06df-47dc-afc4-5661f7a07983" xsi:nil="true"/>
    <OOCacheId xmlns="d01925c2-06df-47dc-afc4-5661f7a07983" xsi:nil="true"/>
    <IsDeleted xmlns="d01925c2-06df-47dc-afc4-5661f7a07983">false</IsDeleted>
    <PublishTargets xmlns="d01925c2-06df-47dc-afc4-5661f7a07983">OfficeOnlineVNext</PublishTargets>
    <ApprovalLog xmlns="d01925c2-06df-47dc-afc4-5661f7a07983" xsi:nil="true"/>
    <BugNumber xmlns="d01925c2-06df-47dc-afc4-5661f7a07983" xsi:nil="true"/>
    <CrawlForDependencies xmlns="d01925c2-06df-47dc-afc4-5661f7a07983">false</CrawlForDependencies>
    <InternalTagsTaxHTField0 xmlns="d01925c2-06df-47dc-afc4-5661f7a07983">
      <Terms xmlns="http://schemas.microsoft.com/office/infopath/2007/PartnerControls"/>
    </InternalTagsTaxHTField0>
    <LastHandOff xmlns="d01925c2-06df-47dc-afc4-5661f7a07983" xsi:nil="true"/>
    <Milestone xmlns="d01925c2-06df-47dc-afc4-5661f7a07983" xsi:nil="true"/>
    <OriginalRelease xmlns="d01925c2-06df-47dc-afc4-5661f7a07983">15</OriginalRelease>
    <RecommendationsModifier xmlns="d01925c2-06df-47dc-afc4-5661f7a07983" xsi:nil="true"/>
    <ScenarioTagsTaxHTField0 xmlns="d01925c2-06df-47dc-afc4-5661f7a07983">
      <Terms xmlns="http://schemas.microsoft.com/office/infopath/2007/PartnerControls"/>
    </ScenarioTagsTaxHTField0>
    <UANotes xmlns="d01925c2-06df-47dc-afc4-5661f7a07983" xsi:nil="true"/>
  </documentManagement>
</p:properti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085CDD98-5519-43D6-8AB3-A29136881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925c2-06df-47dc-afc4-5661f7a0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779F8-4B51-4BFC-9C3F-785C5EC3D5B4}">
  <ds:schemaRefs>
    <ds:schemaRef ds:uri="http://schemas.microsoft.com/office/2006/metadata/properties"/>
    <ds:schemaRef ds:uri="http://schemas.microsoft.com/office/infopath/2007/PartnerControls"/>
    <ds:schemaRef ds:uri="d01925c2-06df-47dc-afc4-5661f7a07983"/>
  </ds:schemaRefs>
</ds:datastoreItem>
</file>

<file path=docProps/app.xml><?xml version="1.0" encoding="utf-8"?>
<Properties xmlns="http://schemas.openxmlformats.org/officeDocument/2006/extended-properties" xmlns:vt="http://schemas.openxmlformats.org/officeDocument/2006/docPropsVTypes">
  <Template>tf03200096</Template>
  <TotalTime>2</TotalTime>
  <Pages>1</Pages>
  <Words>158</Words>
  <Characters>970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Oksborg</dc:creator>
  <cp:keywords/>
  <dc:description/>
  <cp:lastModifiedBy>MS afd. 53</cp:lastModifiedBy>
  <cp:revision>3</cp:revision>
  <cp:lastPrinted>2012-08-02T20:18:00Z</cp:lastPrinted>
  <dcterms:created xsi:type="dcterms:W3CDTF">2017-06-28T06:26:00Z</dcterms:created>
  <dcterms:modified xsi:type="dcterms:W3CDTF">2017-06-28T06:28:00Z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0x010100FC852C1E5F91724B9A95531E564938F8040047D3639BF074B14FBCC11A469034FDEF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